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93" w:rsidRPr="002C1193" w:rsidRDefault="002C1193" w:rsidP="002C1193">
      <w:pPr>
        <w:spacing w:after="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b/>
          <w:color w:val="2E2E2E"/>
          <w:sz w:val="29"/>
          <w:szCs w:val="29"/>
          <w:lang w:eastAsia="ru-RU"/>
        </w:rPr>
        <w:t>"Пушкинская карта" — это уникальная программа популяризации культурных мероприятий среди молодежи</w:t>
      </w: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, которая </w:t>
      </w:r>
      <w:hyperlink r:id="rId5" w:tgtFrame="_blank" w:history="1"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появилась</w:t>
        </w:r>
      </w:hyperlink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 в 2021 году. Ее выдают юным гражданам Российской Федерации, чтобы они могли за счет государства ходить в кино, на выставки, посещать театры и концерты. </w:t>
      </w:r>
    </w:p>
    <w:p w:rsidR="002C1193" w:rsidRDefault="002C1193" w:rsidP="002C1193">
      <w:pPr>
        <w:spacing w:after="360" w:line="240" w:lineRule="auto"/>
        <w:outlineLvl w:val="1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</w:p>
    <w:p w:rsidR="002C1193" w:rsidRDefault="002C1193" w:rsidP="002C1193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Что такое "Пушкинская карта"</w:t>
      </w:r>
    </w:p>
    <w:p w:rsidR="002C1193" w:rsidRPr="002C1193" w:rsidRDefault="002C1193" w:rsidP="002C1193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C1193">
        <w:rPr>
          <w:rFonts w:ascii="Arial" w:eastAsia="Times New Roman" w:hAnsi="Arial" w:cs="Arial"/>
          <w:noProof/>
          <w:color w:val="1E1E1E"/>
          <w:sz w:val="29"/>
          <w:szCs w:val="29"/>
          <w:lang w:eastAsia="ru-RU"/>
        </w:rPr>
        <w:drawing>
          <wp:inline distT="0" distB="0" distL="0" distR="0" wp14:anchorId="7EB82C53" wp14:editId="7A895FC3">
            <wp:extent cx="5940425" cy="3341489"/>
            <wp:effectExtent l="0" t="0" r="3175" b="0"/>
            <wp:docPr id="1" name="Рисунок 1" descr="https://cdn.ren.tv/cache/704xh/media/img/b7/54/b75451078ace91be8d1b3d42e01836c4d0fa7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ren.tv/cache/704xh/media/img/b7/54/b75451078ace91be8d1b3d42e01836c4d0fa7b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93" w:rsidRPr="002C1193" w:rsidRDefault="002C1193" w:rsidP="002C1193">
      <w:pPr>
        <w:spacing w:after="24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"Пушкинская карта" — это банковская карта с лимитом, средства на счету которой можно использовать, чтобы оплатить культурные мероприятия на территории России. Оформление карты бесплатное. Ежегодно на нее зачисляют определенную сумму, которую можно потратить на покупку билета.</w:t>
      </w:r>
    </w:p>
    <w:p w:rsidR="002C1193" w:rsidRPr="002C1193" w:rsidRDefault="002C1193" w:rsidP="002C1193">
      <w:pPr>
        <w:spacing w:line="240" w:lineRule="auto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2C1193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Реклама</w:t>
      </w:r>
    </w:p>
    <w:p w:rsidR="002C1193" w:rsidRPr="002C1193" w:rsidRDefault="002C1193" w:rsidP="002C1193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Номинал "Пушкинской карты"-2023</w:t>
      </w:r>
    </w:p>
    <w:p w:rsidR="002C1193" w:rsidRPr="002C1193" w:rsidRDefault="002C1193" w:rsidP="002C1193">
      <w:pPr>
        <w:spacing w:after="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Лимит карты в 2023 году </w:t>
      </w:r>
      <w:hyperlink r:id="rId7" w:tgtFrame="_blank" w:history="1"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составляет</w:t>
        </w:r>
      </w:hyperlink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 5 тысяч рублей (до 2 тысяч можно потратить на покупку билетов в кинотеатрах). 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Потратить средства нужно до конца текущего года, иначе они сгорят. Перенести остаток на следующий год </w:t>
      </w:r>
      <w:hyperlink r:id="rId8" w:tgtFrame="_blank" w:history="1"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невозможно</w:t>
        </w:r>
      </w:hyperlink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.</w:t>
      </w:r>
    </w:p>
    <w:p w:rsidR="002C1193" w:rsidRPr="002C1193" w:rsidRDefault="002C1193" w:rsidP="002C1193">
      <w:pPr>
        <w:spacing w:after="0" w:line="240" w:lineRule="auto"/>
        <w:rPr>
          <w:rFonts w:ascii="Arial" w:eastAsia="Times New Roman" w:hAnsi="Arial" w:cs="Arial"/>
          <w:color w:val="1E1E1E"/>
          <w:sz w:val="29"/>
          <w:szCs w:val="29"/>
          <w:lang w:eastAsia="ru-RU"/>
        </w:rPr>
      </w:pPr>
    </w:p>
    <w:p w:rsidR="002C1193" w:rsidRPr="002C1193" w:rsidRDefault="002C1193" w:rsidP="002C1193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"Пушкинская карта"-20</w:t>
      </w:r>
      <w:r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2</w:t>
      </w:r>
      <w:r w:rsidRPr="002C1193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3: кому положена</w:t>
      </w:r>
    </w:p>
    <w:p w:rsidR="002C1193" w:rsidRPr="002C1193" w:rsidRDefault="002C1193" w:rsidP="002C1193">
      <w:pPr>
        <w:spacing w:after="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Обладателем карты может стать любой россиянин в возрасте от 14 до 22 лет. Для получения необходимо иметь подтвержденную запись </w:t>
      </w:r>
      <w:hyperlink r:id="rId9" w:tgtFrame="_blank" w:history="1"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на портале "</w:t>
        </w:r>
        <w:proofErr w:type="spellStart"/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Госуслуги</w:t>
        </w:r>
        <w:proofErr w:type="spellEnd"/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".</w:t>
        </w:r>
      </w:hyperlink>
    </w:p>
    <w:p w:rsid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При этом право на получение карты имеют как школьники и студенты, так и молодежь, которая не числится в учебных учреждениях. Кроме этого, сумма на карте не меняется в зависимости от материального положения семьи юного россиянина.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</w:p>
    <w:p w:rsidR="002C1193" w:rsidRPr="002C1193" w:rsidRDefault="002C1193" w:rsidP="002C1193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"Пушкинская карта" – 2023: как оформить</w:t>
      </w:r>
    </w:p>
    <w:p w:rsidR="002C1193" w:rsidRPr="002C1193" w:rsidRDefault="002C1193" w:rsidP="002C1193">
      <w:pPr>
        <w:spacing w:after="24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Как только гражданин получает первый паспорт РФ, он может регистрироваться в программе.</w:t>
      </w:r>
    </w:p>
    <w:p w:rsidR="002C1193" w:rsidRPr="002C1193" w:rsidRDefault="002C1193" w:rsidP="002C1193">
      <w:pPr>
        <w:spacing w:after="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Нужно завести аккаунт </w:t>
      </w:r>
      <w:hyperlink r:id="rId10" w:tgtFrame="_blank" w:history="1"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на портале "</w:t>
        </w:r>
        <w:proofErr w:type="spellStart"/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Госуслуги</w:t>
        </w:r>
        <w:proofErr w:type="spellEnd"/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"</w:t>
        </w:r>
      </w:hyperlink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 и подтвердить его с помощью онлайн-банков или в центрах обслуживания. Если у вас уже есть аккаунт, проверьте, что вы можете войти в него и не забыли логин и пароль.</w:t>
      </w:r>
    </w:p>
    <w:p w:rsidR="002C1193" w:rsidRPr="002C1193" w:rsidRDefault="002C1193" w:rsidP="002C1193">
      <w:pPr>
        <w:spacing w:after="24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Установите мобильное приложение "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Госуслуги.Культура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" (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Android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 xml:space="preserve"> и 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iOS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). Войдите в него, используя учетную запись на портале "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Госуслуги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".</w:t>
      </w:r>
    </w:p>
    <w:p w:rsidR="002C1193" w:rsidRPr="002C1193" w:rsidRDefault="002C1193" w:rsidP="002C1193">
      <w:pPr>
        <w:spacing w:after="24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В приложении "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Госуслуги.Культура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" подтвердите выпуск "Пушкинской карты". Как только вы это сделаете, вам станет доступна виртуальная карта. Ею можно пользоваться как обычной.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Если вам нужна пластиковая "Пушкинская карта", вы можете получить ее в отделении "Почта Банка". Также можно сразу пойти в "Почта Банк" и выпустить только пластиковую карту системы "Мир" – без скачивания приложения "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Госуслуги.Культура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". </w:t>
      </w:r>
    </w:p>
    <w:p w:rsidR="002C1193" w:rsidRDefault="002C1193" w:rsidP="002C1193">
      <w:pPr>
        <w:spacing w:after="0" w:line="240" w:lineRule="auto"/>
        <w:rPr>
          <w:rFonts w:ascii="Arial" w:eastAsia="Times New Roman" w:hAnsi="Arial" w:cs="Arial"/>
          <w:noProof/>
          <w:color w:val="1E1E1E"/>
          <w:sz w:val="29"/>
          <w:szCs w:val="29"/>
          <w:lang w:eastAsia="ru-RU"/>
        </w:rPr>
      </w:pPr>
    </w:p>
    <w:p w:rsidR="002C1193" w:rsidRDefault="002C1193" w:rsidP="002C1193">
      <w:pPr>
        <w:spacing w:after="0" w:line="240" w:lineRule="auto"/>
        <w:rPr>
          <w:rFonts w:ascii="Arial" w:eastAsia="Times New Roman" w:hAnsi="Arial" w:cs="Arial"/>
          <w:noProof/>
          <w:color w:val="1E1E1E"/>
          <w:sz w:val="29"/>
          <w:szCs w:val="29"/>
          <w:lang w:eastAsia="ru-RU"/>
        </w:rPr>
      </w:pPr>
    </w:p>
    <w:p w:rsidR="002C1193" w:rsidRDefault="002C1193" w:rsidP="002C1193">
      <w:pPr>
        <w:spacing w:after="0" w:line="240" w:lineRule="auto"/>
        <w:rPr>
          <w:rFonts w:ascii="Arial" w:eastAsia="Times New Roman" w:hAnsi="Arial" w:cs="Arial"/>
          <w:noProof/>
          <w:color w:val="1E1E1E"/>
          <w:sz w:val="29"/>
          <w:szCs w:val="29"/>
          <w:lang w:eastAsia="ru-RU"/>
        </w:rPr>
      </w:pPr>
    </w:p>
    <w:p w:rsidR="002C1193" w:rsidRDefault="002C1193" w:rsidP="002C1193">
      <w:pPr>
        <w:spacing w:after="0" w:line="240" w:lineRule="auto"/>
        <w:rPr>
          <w:rFonts w:ascii="Arial" w:eastAsia="Times New Roman" w:hAnsi="Arial" w:cs="Arial"/>
          <w:noProof/>
          <w:color w:val="1E1E1E"/>
          <w:sz w:val="29"/>
          <w:szCs w:val="29"/>
          <w:lang w:eastAsia="ru-RU"/>
        </w:rPr>
      </w:pPr>
    </w:p>
    <w:p w:rsidR="002C1193" w:rsidRPr="002C1193" w:rsidRDefault="002C1193" w:rsidP="002C1193">
      <w:pPr>
        <w:spacing w:after="0" w:line="240" w:lineRule="auto"/>
        <w:rPr>
          <w:rFonts w:ascii="Arial" w:eastAsia="Times New Roman" w:hAnsi="Arial" w:cs="Arial"/>
          <w:color w:val="1E1E1E"/>
          <w:sz w:val="29"/>
          <w:szCs w:val="29"/>
          <w:lang w:eastAsia="ru-RU"/>
        </w:rPr>
      </w:pPr>
    </w:p>
    <w:p w:rsidR="002C1193" w:rsidRPr="002C1193" w:rsidRDefault="002C1193" w:rsidP="002C1193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lastRenderedPageBreak/>
        <w:t>Куда можно сходить по "Пушкинской карте"</w:t>
      </w:r>
    </w:p>
    <w:p w:rsidR="002C1193" w:rsidRPr="002C1193" w:rsidRDefault="002C1193" w:rsidP="002C1193">
      <w:pPr>
        <w:spacing w:after="24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По "Пушкинской карте" можно сходить в места, которые являются партнерами программы. Например, чтобы купить билет в кинотеатр по карте, фильмы должны входить в список разрешенных.</w:t>
      </w:r>
    </w:p>
    <w:p w:rsidR="002C1193" w:rsidRPr="002C1193" w:rsidRDefault="002C1193" w:rsidP="002C1193">
      <w:pPr>
        <w:spacing w:after="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Все мероприятия по "Пушкинской карте" можно найти в афише на </w:t>
      </w:r>
      <w:hyperlink r:id="rId11" w:anchor="afisha" w:tgtFrame="_blank" w:history="1"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сайте "</w:t>
        </w:r>
        <w:proofErr w:type="spellStart"/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Культура.РФ</w:t>
        </w:r>
        <w:proofErr w:type="spellEnd"/>
      </w:hyperlink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" или в приложении "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Госуслуги.Культура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" (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Android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 xml:space="preserve"> и 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iOS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). Для оплаты по программе доступны:</w:t>
      </w:r>
    </w:p>
    <w:p w:rsidR="002C1193" w:rsidRPr="002C1193" w:rsidRDefault="002C1193" w:rsidP="002C1193">
      <w:pPr>
        <w:numPr>
          <w:ilvl w:val="0"/>
          <w:numId w:val="1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фильмы, созданные при поддержке Минкультуры и Фонда кино (до 2 тысяч рублей в год);</w:t>
      </w:r>
    </w:p>
    <w:p w:rsidR="002C1193" w:rsidRPr="002C1193" w:rsidRDefault="002C1193" w:rsidP="002C1193">
      <w:pPr>
        <w:numPr>
          <w:ilvl w:val="0"/>
          <w:numId w:val="1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выставки и посещение галерей;</w:t>
      </w:r>
    </w:p>
    <w:p w:rsidR="002C1193" w:rsidRPr="002C1193" w:rsidRDefault="002C1193" w:rsidP="002C1193">
      <w:pPr>
        <w:numPr>
          <w:ilvl w:val="0"/>
          <w:numId w:val="1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экскурсионные программы музеев;</w:t>
      </w:r>
    </w:p>
    <w:p w:rsidR="002C1193" w:rsidRPr="002C1193" w:rsidRDefault="002C1193" w:rsidP="002C1193">
      <w:pPr>
        <w:numPr>
          <w:ilvl w:val="0"/>
          <w:numId w:val="1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аудиоэкскурсии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 xml:space="preserve"> по соборам и паркам;</w:t>
      </w:r>
    </w:p>
    <w:p w:rsidR="002C1193" w:rsidRPr="002C1193" w:rsidRDefault="002C1193" w:rsidP="002C1193">
      <w:pPr>
        <w:numPr>
          <w:ilvl w:val="0"/>
          <w:numId w:val="1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мастер-классы;</w:t>
      </w:r>
    </w:p>
    <w:p w:rsidR="002C1193" w:rsidRPr="002C1193" w:rsidRDefault="002C1193" w:rsidP="002C1193">
      <w:pPr>
        <w:numPr>
          <w:ilvl w:val="0"/>
          <w:numId w:val="1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концерты;</w:t>
      </w:r>
    </w:p>
    <w:p w:rsidR="002C1193" w:rsidRPr="002C1193" w:rsidRDefault="002C1193" w:rsidP="002C1193">
      <w:pPr>
        <w:numPr>
          <w:ilvl w:val="0"/>
          <w:numId w:val="1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музыкальные вечера;</w:t>
      </w:r>
    </w:p>
    <w:p w:rsidR="002C1193" w:rsidRPr="002C1193" w:rsidRDefault="002C1193" w:rsidP="002C1193">
      <w:pPr>
        <w:numPr>
          <w:ilvl w:val="0"/>
          <w:numId w:val="1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спектакли;</w:t>
      </w:r>
    </w:p>
    <w:p w:rsidR="002C1193" w:rsidRPr="002C1193" w:rsidRDefault="002C1193" w:rsidP="002C1193">
      <w:pPr>
        <w:numPr>
          <w:ilvl w:val="0"/>
          <w:numId w:val="1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мюзиклы;</w:t>
      </w:r>
    </w:p>
    <w:p w:rsidR="002C1193" w:rsidRPr="002C1193" w:rsidRDefault="002C1193" w:rsidP="002C1193">
      <w:pPr>
        <w:numPr>
          <w:ilvl w:val="0"/>
          <w:numId w:val="1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опера;</w:t>
      </w:r>
    </w:p>
    <w:p w:rsidR="002C1193" w:rsidRPr="002C1193" w:rsidRDefault="002C1193" w:rsidP="002C1193">
      <w:pPr>
        <w:numPr>
          <w:ilvl w:val="0"/>
          <w:numId w:val="1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обучающие программы и лекции;</w:t>
      </w:r>
    </w:p>
    <w:p w:rsidR="002C1193" w:rsidRPr="002C1193" w:rsidRDefault="002C1193" w:rsidP="002C1193">
      <w:pPr>
        <w:numPr>
          <w:ilvl w:val="0"/>
          <w:numId w:val="1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творческие вечера и многое другое.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Сегодня к программе подключены около 11 тысяч культурных учреждений. Среди них Большой и Мариинский театры, МХТ имени А.П. Чехова, Третьяковская галерея и другие.</w:t>
      </w:r>
    </w:p>
    <w:p w:rsidR="002C1193" w:rsidRPr="002C1193" w:rsidRDefault="002C1193" w:rsidP="002C1193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Как пользоваться "Пушкинской картой"</w:t>
      </w:r>
    </w:p>
    <w:p w:rsidR="002C1193" w:rsidRPr="002C1193" w:rsidRDefault="002C1193" w:rsidP="002C1193">
      <w:pPr>
        <w:spacing w:after="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На </w:t>
      </w:r>
      <w:hyperlink r:id="rId12" w:tgtFrame="_blank" w:history="1"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сайте </w:t>
        </w:r>
      </w:hyperlink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проекта "Пушкинская карта" перечислены основные правила для участников программы:</w:t>
      </w:r>
    </w:p>
    <w:p w:rsidR="002C1193" w:rsidRPr="002C1193" w:rsidRDefault="002C1193" w:rsidP="002C1193">
      <w:pPr>
        <w:numPr>
          <w:ilvl w:val="0"/>
          <w:numId w:val="2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lastRenderedPageBreak/>
        <w:t>потратить деньги со счета можно только на познавательно-культурные мероприятия;</w:t>
      </w:r>
    </w:p>
    <w:p w:rsidR="002C1193" w:rsidRPr="002C1193" w:rsidRDefault="002C1193" w:rsidP="002C1193">
      <w:pPr>
        <w:numPr>
          <w:ilvl w:val="0"/>
          <w:numId w:val="2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баланс карты не получится пополнить самостоятельно, поскольку программа существует за счет бюджетных средств, которые начисляет государство;</w:t>
      </w:r>
    </w:p>
    <w:p w:rsidR="002C1193" w:rsidRPr="002C1193" w:rsidRDefault="002C1193" w:rsidP="002C1193">
      <w:pPr>
        <w:numPr>
          <w:ilvl w:val="0"/>
          <w:numId w:val="2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нельзя переводить деньги с "Пушкинской карты" на другие счета;</w:t>
      </w:r>
    </w:p>
    <w:p w:rsidR="002C1193" w:rsidRPr="002C1193" w:rsidRDefault="002C1193" w:rsidP="002C1193">
      <w:pPr>
        <w:numPr>
          <w:ilvl w:val="0"/>
          <w:numId w:val="2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невозможно оплатить билет частично — с помощью карты и личных средств;</w:t>
      </w:r>
    </w:p>
    <w:p w:rsidR="002C1193" w:rsidRPr="002C1193" w:rsidRDefault="002C1193" w:rsidP="002C1193">
      <w:pPr>
        <w:numPr>
          <w:ilvl w:val="0"/>
          <w:numId w:val="2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билеты на мероприятия, которые приобретаются с помощью "Пушкинской карты", являются именными, поэтому важно брать с собой на мероприятие документ, удостоверяющий личность;</w:t>
      </w:r>
    </w:p>
    <w:p w:rsidR="002C1193" w:rsidRPr="002C1193" w:rsidRDefault="002C1193" w:rsidP="002C1193">
      <w:pPr>
        <w:numPr>
          <w:ilvl w:val="0"/>
          <w:numId w:val="2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билеты по "Пушкинской карте" можно вернуть и получить средства обратно на карту;</w:t>
      </w:r>
    </w:p>
    <w:p w:rsidR="002C1193" w:rsidRPr="002C1193" w:rsidRDefault="002C1193" w:rsidP="002C1193">
      <w:pPr>
        <w:numPr>
          <w:ilvl w:val="0"/>
          <w:numId w:val="2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брать более одного билета на мероприятие по "Пушкинской карте" нельзя (привести с собой друга или родственника не получится);</w:t>
      </w:r>
    </w:p>
    <w:p w:rsidR="002C1193" w:rsidRPr="002C1193" w:rsidRDefault="002C1193" w:rsidP="002C1193">
      <w:pPr>
        <w:numPr>
          <w:ilvl w:val="0"/>
          <w:numId w:val="2"/>
        </w:numPr>
        <w:spacing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есть возможность купить билеты по "Пушкинской карте" на мероприятие, которое запланировано на следующий год.</w:t>
      </w:r>
    </w:p>
    <w:p w:rsidR="002C1193" w:rsidRPr="002C1193" w:rsidRDefault="002C1193" w:rsidP="002C1193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Как купить билет по "Пушкинской карте"</w:t>
      </w:r>
    </w:p>
    <w:p w:rsidR="002C1193" w:rsidRPr="002C1193" w:rsidRDefault="002C1193" w:rsidP="002C1193">
      <w:pPr>
        <w:numPr>
          <w:ilvl w:val="0"/>
          <w:numId w:val="3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В приложении "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Госуслуги.Культура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". Для этого перейдите во вкладку "Карта" и выберите интересующее мероприятие.</w:t>
      </w:r>
    </w:p>
    <w:p w:rsidR="002C1193" w:rsidRPr="002C1193" w:rsidRDefault="002C1193" w:rsidP="002C1193">
      <w:pPr>
        <w:numPr>
          <w:ilvl w:val="0"/>
          <w:numId w:val="3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На сайте мероприятия, которое можно оплатить "Пушкинской картой".</w:t>
      </w:r>
    </w:p>
    <w:p w:rsidR="002C1193" w:rsidRPr="002C1193" w:rsidRDefault="002C1193" w:rsidP="002C1193">
      <w:pPr>
        <w:numPr>
          <w:ilvl w:val="0"/>
          <w:numId w:val="3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В кассе музея, театра и так далее (однако купить билет, к примеру, в кассе ГМИИ имени А.С. Пушкина нельзя, сделать это надо на сайте музея. Проверяйте условия покупки билетов по "Пушкинской карте" на сайте культурного учреждения, которое собираетесь посетить).</w:t>
      </w:r>
    </w:p>
    <w:p w:rsidR="002C1193" w:rsidRPr="002C1193" w:rsidRDefault="002C1193" w:rsidP="002C1193">
      <w:pPr>
        <w:numPr>
          <w:ilvl w:val="0"/>
          <w:numId w:val="3"/>
        </w:numPr>
        <w:spacing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lastRenderedPageBreak/>
        <w:t>Чтобы оплатить мероприятие на сайте, понадобятся данные "Пушкинской карты". Реквизиты электронной карточки находятся в приложении "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Госуслуги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.</w:t>
      </w:r>
      <w:r>
        <w:rPr>
          <w:rFonts w:ascii="Arial" w:eastAsia="Times New Roman" w:hAnsi="Arial" w:cs="Arial"/>
          <w:color w:val="2E2E2E"/>
          <w:sz w:val="29"/>
          <w:szCs w:val="29"/>
          <w:lang w:eastAsia="ru-RU"/>
        </w:rPr>
        <w:t xml:space="preserve"> </w:t>
      </w: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Культура" во вкладке "Реквизиты".</w:t>
      </w:r>
    </w:p>
    <w:p w:rsidR="002C1193" w:rsidRPr="002C1193" w:rsidRDefault="002C1193" w:rsidP="002C1193">
      <w:pPr>
        <w:spacing w:after="0" w:line="240" w:lineRule="auto"/>
        <w:rPr>
          <w:rFonts w:ascii="Arial" w:eastAsia="Times New Roman" w:hAnsi="Arial" w:cs="Arial"/>
          <w:color w:val="1E1E1E"/>
          <w:sz w:val="29"/>
          <w:szCs w:val="29"/>
          <w:lang w:eastAsia="ru-RU"/>
        </w:rPr>
      </w:pPr>
    </w:p>
    <w:p w:rsidR="002C1193" w:rsidRPr="002C1193" w:rsidRDefault="002C1193" w:rsidP="002C1193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Если возникли проблемы с "Пушкинской картой"</w:t>
      </w:r>
    </w:p>
    <w:p w:rsidR="002C1193" w:rsidRPr="002C1193" w:rsidRDefault="002C1193" w:rsidP="002C1193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Не получается оформить карту онлайн</w:t>
      </w:r>
    </w:p>
    <w:p w:rsidR="002C1193" w:rsidRPr="002C1193" w:rsidRDefault="002C1193" w:rsidP="002C1193">
      <w:pPr>
        <w:spacing w:after="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Некоторые пользователи </w:t>
      </w:r>
      <w:hyperlink r:id="rId13" w:tgtFrame="_blank" w:history="1"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сталкиваются</w:t>
        </w:r>
      </w:hyperlink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 с неудобствами уже на этапе оформления карты на "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Госуслугах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". Обычно в таком случае на экране появляется надпись: "Учетная запись не подходит для участия в программе "Пушкинская карта".</w:t>
      </w:r>
    </w:p>
    <w:p w:rsidR="002C1193" w:rsidRPr="002C1193" w:rsidRDefault="002C1193" w:rsidP="002C1193">
      <w:pPr>
        <w:spacing w:after="24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Это может произойти по нескольким причинам:</w:t>
      </w:r>
    </w:p>
    <w:p w:rsidR="002C1193" w:rsidRPr="002C1193" w:rsidRDefault="002C1193" w:rsidP="002C1193">
      <w:pPr>
        <w:numPr>
          <w:ilvl w:val="0"/>
          <w:numId w:val="4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участник не подходит по возрасту: он старше 22 или младше 14 лет (внимательно проверьте, правильно ли указаны дата и место рождения);</w:t>
      </w:r>
    </w:p>
    <w:p w:rsidR="002C1193" w:rsidRPr="002C1193" w:rsidRDefault="002C1193" w:rsidP="002C1193">
      <w:pPr>
        <w:numPr>
          <w:ilvl w:val="0"/>
          <w:numId w:val="4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аккаунт на портале "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Госуслуги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" не подтвержден;</w:t>
      </w:r>
    </w:p>
    <w:p w:rsidR="002C1193" w:rsidRPr="002C1193" w:rsidRDefault="002C1193" w:rsidP="002C1193">
      <w:pPr>
        <w:numPr>
          <w:ilvl w:val="0"/>
          <w:numId w:val="4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сервис перегружен из-за большого количества обращений.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Если все данные верны и учетная запись на портале подтверждена, а сервис по-прежнему выдает ошибку, позвоните на бесплатную горячую линию по номеру </w:t>
      </w:r>
      <w:r w:rsidRPr="002C1193">
        <w:rPr>
          <w:rFonts w:ascii="Arial" w:eastAsia="Times New Roman" w:hAnsi="Arial" w:cs="Arial"/>
          <w:b/>
          <w:bCs/>
          <w:i/>
          <w:iCs/>
          <w:color w:val="2E2E2E"/>
          <w:sz w:val="29"/>
          <w:szCs w:val="29"/>
          <w:lang w:eastAsia="ru-RU"/>
        </w:rPr>
        <w:t>8 800 100-70-10</w:t>
      </w: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.</w:t>
      </w:r>
    </w:p>
    <w:p w:rsidR="002C1193" w:rsidRDefault="002C1193" w:rsidP="002C1193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</w:p>
    <w:p w:rsidR="002C1193" w:rsidRPr="002C1193" w:rsidRDefault="002C1193" w:rsidP="002C1193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Не поступают деньги на счет</w:t>
      </w:r>
    </w:p>
    <w:p w:rsidR="002C1193" w:rsidRPr="002C1193" w:rsidRDefault="002C1193" w:rsidP="002C1193">
      <w:pPr>
        <w:spacing w:after="24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Если карта была оформлена только что, и деньги не поступили на счет, скорее всего, нужно немного подождать. Обычно баланс пополняется в течение часа; в противном случае на сайте "Пушкинской карты" рекомендуют обращаться в "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Госуслуги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", чтобы выяснить причину задержки.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Если баланс не пополняется в новом году, есть вероятность, что карту заблокировали.</w:t>
      </w:r>
    </w:p>
    <w:p w:rsidR="002C1193" w:rsidRDefault="002C1193" w:rsidP="002C1193">
      <w:pPr>
        <w:spacing w:after="360" w:line="240" w:lineRule="auto"/>
        <w:outlineLvl w:val="2"/>
        <w:rPr>
          <w:rFonts w:ascii="Arial" w:eastAsia="Times New Roman" w:hAnsi="Arial" w:cs="Arial"/>
          <w:color w:val="757575"/>
          <w:spacing w:val="-1"/>
          <w:sz w:val="18"/>
          <w:szCs w:val="18"/>
          <w:lang w:eastAsia="ru-RU"/>
        </w:rPr>
      </w:pPr>
    </w:p>
    <w:p w:rsidR="002C1193" w:rsidRPr="002C1193" w:rsidRDefault="002C1193" w:rsidP="002C1193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lastRenderedPageBreak/>
        <w:t>Почему "Пушкинскую карту" могли заблокировать?</w:t>
      </w:r>
    </w:p>
    <w:p w:rsidR="002C1193" w:rsidRPr="002C1193" w:rsidRDefault="002C1193" w:rsidP="002C1193">
      <w:pPr>
        <w:numPr>
          <w:ilvl w:val="0"/>
          <w:numId w:val="5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Пользователь пытался снять средства с карты или перевести их на другой счет.</w:t>
      </w:r>
    </w:p>
    <w:p w:rsidR="002C1193" w:rsidRPr="002C1193" w:rsidRDefault="002C1193" w:rsidP="002C1193">
      <w:pPr>
        <w:numPr>
          <w:ilvl w:val="0"/>
          <w:numId w:val="5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Пользователь пытался продать карту и сообщал об этом в социальных сетях.</w:t>
      </w:r>
    </w:p>
    <w:p w:rsidR="002C1193" w:rsidRPr="002C1193" w:rsidRDefault="002C1193" w:rsidP="002C1193">
      <w:pPr>
        <w:numPr>
          <w:ilvl w:val="0"/>
          <w:numId w:val="5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Карта попала к мошеннику, и он пытался воспользоваться ею.</w:t>
      </w:r>
    </w:p>
    <w:p w:rsidR="002C1193" w:rsidRPr="002C1193" w:rsidRDefault="002C1193" w:rsidP="002C1193">
      <w:pPr>
        <w:numPr>
          <w:ilvl w:val="0"/>
          <w:numId w:val="5"/>
        </w:numPr>
        <w:spacing w:after="225" w:line="405" w:lineRule="atLeast"/>
        <w:ind w:left="0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Произошла банковская ошибка.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Чтобы разблокировать карту, следует обратиться в отделение, где она была выпущена, и написать заявление или оформить обращение онлайн в приложении "Почта Банк" или позвонить на горячую линию "Почта Банка".</w:t>
      </w:r>
    </w:p>
    <w:p w:rsidR="002C1193" w:rsidRPr="002C1193" w:rsidRDefault="002C1193" w:rsidP="002C1193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Не проходит оплата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Обычно в таком случае пользователь получает сообщения "Произошла ошибка", "Операция отклонена" или "Ошибка авторизации". В таком случае следует обратиться в техническую поддержку "</w:t>
      </w:r>
      <w:proofErr w:type="spell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Госуслуг</w:t>
      </w:r>
      <w:proofErr w:type="spell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" или "Почта Банка".</w:t>
      </w:r>
    </w:p>
    <w:p w:rsidR="002C1193" w:rsidRPr="002C1193" w:rsidRDefault="002C1193" w:rsidP="002C1193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Какие еще льготы есть у школьников и студентов</w:t>
      </w:r>
    </w:p>
    <w:p w:rsidR="002C1193" w:rsidRPr="002C1193" w:rsidRDefault="002C1193" w:rsidP="002C1193">
      <w:pPr>
        <w:spacing w:after="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Все школьники (а точнее, дети до 17 лет включительно) </w:t>
      </w:r>
      <w:hyperlink r:id="rId14" w:tgtFrame="_blank" w:history="1"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имеют право</w:t>
        </w:r>
      </w:hyperlink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 бесплатно посещать музеи федерального подчинения – это норма, закрепленная в приказе Министерства культуры. Но просто зайти с улицы в музей нельзя, надо получить бесплатный билет на сайте либо в кассе.</w:t>
      </w:r>
    </w:p>
    <w:p w:rsidR="002C1193" w:rsidRPr="002C1193" w:rsidRDefault="002C1193" w:rsidP="002C1193">
      <w:pPr>
        <w:spacing w:after="240"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Посетить музей можно не в любую дату, когда захочется – учреждения культуры сами определяют "льготные" дни. Например, в том же Государственном музее изобразительных искусств имени А.С. Пушкина это последняя среда каждого месяца.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 xml:space="preserve">Кроме этого, есть свои льготы и у культурных учреждений регионального подчинения. С ними можно ознакомиться на их сайтах, а также на порталах департаментов культуры, к которым они относятся. Могут устанавливать свои льготы и сами учреждения </w:t>
      </w: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lastRenderedPageBreak/>
        <w:t>культуры. Например, тот же Пушкинский музей в дополнение к несовершеннолетним дает уже от себя право одного бесплатного посещения в месяц для молодых людей от 18 до 24 лет – тоже в последнюю среду месяца и тоже не просто с улицы по паспорту, а по бесплатным билетам.</w:t>
      </w:r>
    </w:p>
    <w:p w:rsidR="002C1193" w:rsidRPr="002C1193" w:rsidRDefault="002C1193" w:rsidP="002C1193">
      <w:pPr>
        <w:spacing w:after="360" w:line="240" w:lineRule="auto"/>
        <w:outlineLvl w:val="1"/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36"/>
          <w:szCs w:val="36"/>
          <w:lang w:eastAsia="ru-RU"/>
        </w:rPr>
        <w:t>Вопросы и ответы</w:t>
      </w:r>
    </w:p>
    <w:p w:rsidR="002C1193" w:rsidRPr="002C1193" w:rsidRDefault="002C1193" w:rsidP="002C1193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Можно ли снять деньги с "Пушкинской карты"?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Нет. Средства предназначены только для оплаты культурных мероприятий, которые входят в программу.</w:t>
      </w:r>
    </w:p>
    <w:p w:rsidR="002C1193" w:rsidRPr="002C1193" w:rsidRDefault="002C1193" w:rsidP="002C1193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Можно ли пользоваться чужой "Пушкинской картой"?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 xml:space="preserve">Нет. "Пушкинская карта" именная. Когда вы оплачиваете ею мероприятие на сайте, вам на почту приходит именной билет. Если отдать пластиковую карту </w:t>
      </w:r>
      <w:proofErr w:type="gramStart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другу</w:t>
      </w:r>
      <w:proofErr w:type="gramEnd"/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 xml:space="preserve"> и он сможет купить билет в кассе, при входе, к примеру, на выставку по такому билету могут попросить показать паспорт.</w:t>
      </w:r>
    </w:p>
    <w:p w:rsidR="002C1193" w:rsidRPr="002C1193" w:rsidRDefault="002C1193" w:rsidP="002C1193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Действует ли карта в разных регионах России?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Да. Владелец "Пушкинской карты" может оплатить ею культурные мероприятия по всей России. При этом не важно, где он проживает или в каком регионе выпущена пластиковая карта.</w:t>
      </w:r>
    </w:p>
    <w:p w:rsidR="002C1193" w:rsidRPr="002C1193" w:rsidRDefault="002C1193" w:rsidP="002C1193">
      <w:pPr>
        <w:spacing w:after="360" w:line="240" w:lineRule="auto"/>
        <w:outlineLvl w:val="2"/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</w:pPr>
      <w:r w:rsidRPr="002C1193">
        <w:rPr>
          <w:rFonts w:ascii="Arial" w:eastAsia="Times New Roman" w:hAnsi="Arial" w:cs="Arial"/>
          <w:b/>
          <w:bCs/>
          <w:color w:val="2E2E2E"/>
          <w:sz w:val="27"/>
          <w:szCs w:val="27"/>
          <w:lang w:eastAsia="ru-RU"/>
        </w:rPr>
        <w:t>Как часто пополняется "Пушкинская карта"?</w:t>
      </w:r>
    </w:p>
    <w:p w:rsidR="002C1193" w:rsidRPr="002C1193" w:rsidRDefault="002C1193" w:rsidP="002C1193">
      <w:pPr>
        <w:spacing w:line="405" w:lineRule="atLeast"/>
        <w:rPr>
          <w:rFonts w:ascii="Arial" w:eastAsia="Times New Roman" w:hAnsi="Arial" w:cs="Arial"/>
          <w:color w:val="2E2E2E"/>
          <w:sz w:val="29"/>
          <w:szCs w:val="29"/>
          <w:lang w:eastAsia="ru-RU"/>
        </w:rPr>
      </w:pPr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В </w:t>
      </w:r>
      <w:hyperlink r:id="rId15" w:tgtFrame="_blank" w:history="1">
        <w:r w:rsidRPr="002C1193">
          <w:rPr>
            <w:rFonts w:ascii="Arial" w:eastAsia="Times New Roman" w:hAnsi="Arial" w:cs="Arial"/>
            <w:color w:val="2B2B2B"/>
            <w:sz w:val="29"/>
            <w:szCs w:val="29"/>
            <w:u w:val="single"/>
            <w:lang w:eastAsia="ru-RU"/>
          </w:rPr>
          <w:t>начале</w:t>
        </w:r>
      </w:hyperlink>
      <w:r w:rsidRPr="002C1193">
        <w:rPr>
          <w:rFonts w:ascii="Arial" w:eastAsia="Times New Roman" w:hAnsi="Arial" w:cs="Arial"/>
          <w:color w:val="2E2E2E"/>
          <w:sz w:val="29"/>
          <w:szCs w:val="29"/>
          <w:lang w:eastAsia="ru-RU"/>
        </w:rPr>
        <w:t> каждого года. Остаток за предыдущий период сгорает. То есть если к концу 2022 года у вас оставалось 1900 рублей, а в начале 2023-го на "Пушкинскую карту" поступило 5 тысяч рублей, то баланс текущего года составляет 5 тысяч рублей.</w:t>
      </w:r>
    </w:p>
    <w:p w:rsidR="002C1193" w:rsidRPr="002C1193" w:rsidRDefault="002C1193" w:rsidP="002C11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12ABB" w:rsidRDefault="00D12ABB"/>
    <w:sectPr w:rsidR="00D1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80283"/>
    <w:multiLevelType w:val="multilevel"/>
    <w:tmpl w:val="1F48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D732F"/>
    <w:multiLevelType w:val="multilevel"/>
    <w:tmpl w:val="23B4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36C68"/>
    <w:multiLevelType w:val="multilevel"/>
    <w:tmpl w:val="549C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1033E8"/>
    <w:multiLevelType w:val="multilevel"/>
    <w:tmpl w:val="F728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B49A2"/>
    <w:multiLevelType w:val="multilevel"/>
    <w:tmpl w:val="377AC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A"/>
    <w:rsid w:val="002166CA"/>
    <w:rsid w:val="002C1193"/>
    <w:rsid w:val="00D1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52B06"/>
  <w15:chartTrackingRefBased/>
  <w15:docId w15:val="{8E6060D1-F6A4-470F-B94B-30C556AC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3497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0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0871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4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8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02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01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38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09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75089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6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092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6867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591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07994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579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8548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79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34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489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74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097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3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098347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5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30027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2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058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D8D8D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5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7769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8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1379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07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4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1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50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0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79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959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261252">
                                                                  <w:marLeft w:val="0"/>
                                                                  <w:marRight w:val="0"/>
                                                                  <w:marTop w:val="9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122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050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59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147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976649">
                                                                                      <w:marLeft w:val="7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911690">
                                                                                          <w:marLeft w:val="0"/>
                                                                                          <w:marRight w:val="19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840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2019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2558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96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462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6698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7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2647887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10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7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520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D8D8D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0341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9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9801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10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0073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1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2260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D8D8D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0543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9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4557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99458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2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1993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D8D8D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1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1106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1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696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9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949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5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2196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D8D8D8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0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541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6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3056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5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80277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0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318">
                  <w:marLeft w:val="0"/>
                  <w:marRight w:val="0"/>
                  <w:marTop w:val="48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97795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6218">
              <w:marLeft w:val="0"/>
              <w:marRight w:val="0"/>
              <w:marTop w:val="0"/>
              <w:marBottom w:val="0"/>
              <w:divBdr>
                <w:top w:val="single" w:sz="6" w:space="23" w:color="D8D8D8"/>
                <w:left w:val="single" w:sz="6" w:space="0" w:color="D8D8D8"/>
                <w:bottom w:val="single" w:sz="6" w:space="23" w:color="D8D8D8"/>
                <w:right w:val="single" w:sz="6" w:space="0" w:color="D8D8D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dmiilxbaki.xn--p1ai/homesv/tproduct/136390520-965685032401-pushkinskaya-karta" TargetMode="External"/><Relationship Id="rId13" Type="http://schemas.openxmlformats.org/officeDocument/2006/relationships/hyperlink" Target="https://lenta.ru/articles/2023/07/24/pushkin_car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bc.ru/life/news/64a24f629a79474deee4c4d7" TargetMode="External"/><Relationship Id="rId12" Type="http://schemas.openxmlformats.org/officeDocument/2006/relationships/hyperlink" Target="https://xn--80atoqz.xn--p1ai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culture.ru/pushkinskaya-karta" TargetMode="External"/><Relationship Id="rId5" Type="http://schemas.openxmlformats.org/officeDocument/2006/relationships/hyperlink" Target="http://special.kremlin.ru/events/president/news/67188" TargetMode="External"/><Relationship Id="rId15" Type="http://schemas.openxmlformats.org/officeDocument/2006/relationships/hyperlink" Target="https://www.rbc.ru/life/news/64a24f629a79474deee4c4d7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www.kp.ru/russia/novosti-turizma-v-rossii/pushkinskaya-karta-v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1393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организатор</dc:creator>
  <cp:keywords/>
  <dc:description/>
  <cp:lastModifiedBy>Педагог организатор</cp:lastModifiedBy>
  <cp:revision>2</cp:revision>
  <dcterms:created xsi:type="dcterms:W3CDTF">2023-09-26T10:49:00Z</dcterms:created>
  <dcterms:modified xsi:type="dcterms:W3CDTF">2023-09-26T10:53:00Z</dcterms:modified>
</cp:coreProperties>
</file>